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AD44B5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  <w:bookmarkStart w:id="0" w:name="_GoBack"/>
      <w:bookmarkEnd w:id="0"/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D44B5">
        <w:rPr>
          <w:rFonts w:cs="Arial"/>
          <w:b/>
          <w:sz w:val="18"/>
          <w:szCs w:val="18"/>
          <w:lang w:val="en-ZA"/>
        </w:rPr>
        <w:t>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AD44B5" w:rsidRPr="007A14BD" w:rsidRDefault="00AD44B5" w:rsidP="00AD44B5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Property Fund Limited</w:t>
      </w:r>
      <w:r w:rsidRPr="005E18B9">
        <w:rPr>
          <w:rFonts w:cs="Arial"/>
          <w:b/>
          <w:i/>
          <w:sz w:val="18"/>
          <w:szCs w:val="18"/>
          <w:lang w:val="en-ZA"/>
        </w:rPr>
        <w:t xml:space="preserve"> –“</w:t>
      </w:r>
      <w:r>
        <w:rPr>
          <w:rFonts w:cs="Arial"/>
          <w:b/>
          <w:i/>
          <w:sz w:val="18"/>
          <w:szCs w:val="18"/>
          <w:lang w:val="en-ZA"/>
        </w:rPr>
        <w:t>VKE03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AD44B5" w:rsidRPr="007A14BD" w:rsidRDefault="00AD44B5" w:rsidP="00AD44B5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AD44B5" w:rsidRPr="007A14BD" w:rsidRDefault="00AD44B5" w:rsidP="00AD44B5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proofErr w:type="spellStart"/>
      <w:r>
        <w:rPr>
          <w:rFonts w:cs="Arial"/>
          <w:b/>
          <w:sz w:val="18"/>
          <w:szCs w:val="18"/>
          <w:lang w:val="en-ZA"/>
        </w:rPr>
        <w:t>Vukile</w:t>
      </w:r>
      <w:proofErr w:type="spellEnd"/>
      <w:r>
        <w:rPr>
          <w:rFonts w:cs="Arial"/>
          <w:b/>
          <w:sz w:val="18"/>
          <w:szCs w:val="18"/>
          <w:lang w:val="en-ZA"/>
        </w:rPr>
        <w:t xml:space="preserve"> Property Fund Limited</w:t>
      </w:r>
      <w:r>
        <w:rPr>
          <w:rFonts w:cs="Arial"/>
          <w:sz w:val="18"/>
          <w:szCs w:val="18"/>
          <w:lang w:val="en-ZA"/>
        </w:rPr>
        <w:t xml:space="preserve"> on Interest Rate Market with effect from 8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>
        <w:rPr>
          <w:rFonts w:cs="Arial"/>
          <w:b/>
          <w:bCs/>
          <w:sz w:val="18"/>
          <w:szCs w:val="18"/>
          <w:lang w:val="en-ZA"/>
        </w:rPr>
        <w:t>04 May 2012.</w:t>
      </w:r>
    </w:p>
    <w:p w:rsidR="00AD44B5" w:rsidRPr="007A14BD" w:rsidRDefault="00AD44B5" w:rsidP="00AD44B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D44B5" w:rsidRDefault="00AD44B5" w:rsidP="00AD44B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AD44B5" w:rsidRPr="007A14BD" w:rsidRDefault="00AD44B5" w:rsidP="00AD44B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AD44B5" w:rsidRPr="00D53797" w:rsidRDefault="00AD44B5" w:rsidP="00AD44B5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Pr="00D53797">
        <w:rPr>
          <w:rFonts w:cs="Arial"/>
          <w:sz w:val="18"/>
          <w:szCs w:val="18"/>
          <w:lang w:val="en-ZA"/>
        </w:rPr>
        <w:t>R</w:t>
      </w:r>
      <w:r>
        <w:rPr>
          <w:rFonts w:cs="Arial"/>
          <w:sz w:val="18"/>
          <w:szCs w:val="18"/>
          <w:lang w:val="en-ZA"/>
        </w:rPr>
        <w:t>0 (excluding this issue of notes)</w:t>
      </w:r>
    </w:p>
    <w:p w:rsidR="00AD44B5" w:rsidRPr="007A14BD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VKE03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240,000,000.00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100%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F65F30">
        <w:rPr>
          <w:rFonts w:cs="Arial"/>
          <w:sz w:val="18"/>
          <w:szCs w:val="18"/>
          <w:lang w:val="en-ZA"/>
        </w:rPr>
        <w:t>7.15</w:t>
      </w:r>
      <w:r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>
        <w:rPr>
          <w:rFonts w:cs="Arial"/>
          <w:sz w:val="18"/>
          <w:szCs w:val="18"/>
          <w:lang w:val="en-ZA"/>
        </w:rPr>
        <w:t>Jjibar</w:t>
      </w:r>
      <w:proofErr w:type="spellEnd"/>
      <w:r>
        <w:rPr>
          <w:rFonts w:cs="Arial"/>
          <w:sz w:val="18"/>
          <w:szCs w:val="18"/>
          <w:lang w:val="en-ZA"/>
        </w:rPr>
        <w:t xml:space="preserve"> of 5.60% as at 3 May 2012 plus 155 basis points)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>Indicator</w:t>
      </w:r>
      <w:r>
        <w:rPr>
          <w:rFonts w:cs="Arial"/>
          <w:b/>
          <w:sz w:val="18"/>
          <w:szCs w:val="18"/>
          <w:lang w:val="en-ZA"/>
        </w:rPr>
        <w:tab/>
      </w:r>
      <w:r w:rsidRPr="00DB2454">
        <w:rPr>
          <w:rFonts w:cs="Arial"/>
          <w:sz w:val="18"/>
          <w:szCs w:val="18"/>
          <w:lang w:val="en-ZA"/>
        </w:rPr>
        <w:t>Floating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2017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29 July, 29 October, 29 January, </w:t>
      </w:r>
      <w:proofErr w:type="gramStart"/>
      <w:r>
        <w:rPr>
          <w:rFonts w:cs="Arial"/>
          <w:sz w:val="18"/>
          <w:szCs w:val="18"/>
          <w:lang w:val="en-ZA"/>
        </w:rPr>
        <w:t>28</w:t>
      </w:r>
      <w:proofErr w:type="gramEnd"/>
      <w:r>
        <w:rPr>
          <w:rFonts w:cs="Arial"/>
          <w:sz w:val="18"/>
          <w:szCs w:val="18"/>
          <w:lang w:val="en-ZA"/>
        </w:rPr>
        <w:t xml:space="preserve"> April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8 August, 8 November, 8 February, </w:t>
      </w:r>
      <w:proofErr w:type="gramStart"/>
      <w:r>
        <w:rPr>
          <w:rFonts w:cs="Arial"/>
          <w:sz w:val="18"/>
          <w:szCs w:val="18"/>
          <w:lang w:val="en-ZA"/>
        </w:rPr>
        <w:t>8</w:t>
      </w:r>
      <w:proofErr w:type="gramEnd"/>
      <w:r>
        <w:rPr>
          <w:rFonts w:cs="Arial"/>
          <w:sz w:val="18"/>
          <w:szCs w:val="18"/>
          <w:lang w:val="en-ZA"/>
        </w:rPr>
        <w:t xml:space="preserve"> May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July, 28 October, 28 January, 27 April</w:t>
      </w:r>
    </w:p>
    <w:p w:rsidR="00AD44B5" w:rsidRPr="0029176C" w:rsidRDefault="00AD44B5" w:rsidP="00AD44B5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AD44B5" w:rsidRPr="0029176C" w:rsidRDefault="00AD44B5" w:rsidP="00AD44B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AD44B5" w:rsidRPr="0029176C" w:rsidRDefault="00AD44B5" w:rsidP="00AD44B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May 2012</w:t>
      </w:r>
    </w:p>
    <w:p w:rsidR="00AD44B5" w:rsidRPr="0029176C" w:rsidRDefault="00AD44B5" w:rsidP="00AD44B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 2012</w:t>
      </w:r>
    </w:p>
    <w:p w:rsidR="00AD44B5" w:rsidRPr="0029176C" w:rsidRDefault="00AD44B5" w:rsidP="00AD44B5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ZAG000095134</w:t>
      </w:r>
    </w:p>
    <w:p w:rsidR="00AD44B5" w:rsidRPr="002F1779" w:rsidRDefault="00AD44B5" w:rsidP="00AD44B5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AD44B5" w:rsidRPr="007A14BD" w:rsidRDefault="00AD44B5" w:rsidP="00AD44B5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AD44B5" w:rsidRDefault="00AD44B5" w:rsidP="00AD44B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D44B5" w:rsidRPr="007A14BD" w:rsidRDefault="00AD44B5" w:rsidP="00AD44B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D44B5" w:rsidRPr="007A14BD" w:rsidRDefault="00AD44B5" w:rsidP="00AD44B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Travis Green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Java Capital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</w:t>
      </w:r>
      <w:r w:rsidRPr="00DB2454">
        <w:rPr>
          <w:rFonts w:eastAsia="Times" w:cs="Arial"/>
          <w:sz w:val="18"/>
          <w:szCs w:val="18"/>
          <w:lang w:val="en-ZA"/>
        </w:rPr>
        <w:t>283</w:t>
      </w:r>
      <w:r>
        <w:rPr>
          <w:rFonts w:eastAsia="Times" w:cs="Arial"/>
          <w:sz w:val="18"/>
          <w:szCs w:val="18"/>
          <w:lang w:val="en-ZA"/>
        </w:rPr>
        <w:t>0171</w:t>
      </w:r>
    </w:p>
    <w:p w:rsidR="00AD44B5" w:rsidRPr="000A2F38" w:rsidRDefault="00AD44B5" w:rsidP="00AD44B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AD44B5" w:rsidRPr="002F1779" w:rsidRDefault="00AD44B5" w:rsidP="00AD44B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AD44B5" w:rsidRPr="00A9492E" w:rsidRDefault="00AD44B5" w:rsidP="00AD44B5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AD44B5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D44B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D44B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44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44B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44B5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3797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3A5258F-9690-4514-B722-EA8686445CF7}"/>
</file>

<file path=customXml/itemProps2.xml><?xml version="1.0" encoding="utf-8"?>
<ds:datastoreItem xmlns:ds="http://schemas.openxmlformats.org/officeDocument/2006/customXml" ds:itemID="{D8D86754-BBD6-47CC-BB94-4D897923EDA7}"/>
</file>

<file path=customXml/itemProps3.xml><?xml version="1.0" encoding="utf-8"?>
<ds:datastoreItem xmlns:ds="http://schemas.openxmlformats.org/officeDocument/2006/customXml" ds:itemID="{3088C209-0CA7-4618-BC98-5FFB845055E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</TotalTime>
  <Pages>1</Pages>
  <Words>212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Listing-VKE03-08May2012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2012-05-08T09:02:00Z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